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3282E40A" w:rsidR="00604517" w:rsidRPr="00F45397" w:rsidRDefault="00604517" w:rsidP="00580189">
            <w:pPr>
              <w:tabs>
                <w:tab w:val="right" w:pos="2788"/>
              </w:tabs>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r w:rsidR="00580189">
              <w:rPr>
                <w:rFonts w:ascii="Courier New" w:hAnsi="Courier New" w:cs="Courier New"/>
                <w:b/>
                <w:bCs/>
                <w:sz w:val="18"/>
                <w:szCs w:val="18"/>
                <w:lang w:val="es" w:eastAsia="es-CO"/>
              </w:rPr>
              <w:tab/>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DB47BBD" w:rsidR="00604517" w:rsidRPr="00F45397" w:rsidRDefault="00937514"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2020513870100031E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1E0A64AA" w:rsidR="00604517" w:rsidRPr="00F45397" w:rsidRDefault="00937514"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106 entre 15 y 17</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22C88635" w:rsidR="00604517" w:rsidRPr="00F45397" w:rsidRDefault="00937514"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03:00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2998DCB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937514">
              <w:rPr>
                <w:rFonts w:ascii="Courier New" w:hAnsi="Courier New" w:cs="Courier New"/>
                <w:bCs/>
                <w:sz w:val="18"/>
                <w:szCs w:val="18"/>
                <w:lang w:val="es" w:eastAsia="es-CO"/>
              </w:rPr>
              <w:t>20</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7416D4A7" w14:textId="661F17EB"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 xml:space="preserve">se presenta </w:t>
      </w:r>
      <w:r w:rsidR="00437DD8">
        <w:rPr>
          <w:rFonts w:ascii="Courier New" w:hAnsi="Courier New" w:cs="Courier New"/>
          <w:sz w:val="18"/>
          <w:szCs w:val="18"/>
          <w:lang w:val="es" w:eastAsia="es-CO"/>
        </w:rPr>
        <w:t>median</w:t>
      </w:r>
      <w:r w:rsidR="00937514">
        <w:rPr>
          <w:rFonts w:ascii="Courier New" w:hAnsi="Courier New" w:cs="Courier New"/>
          <w:sz w:val="18"/>
          <w:szCs w:val="18"/>
          <w:lang w:val="es" w:eastAsia="es-CO"/>
        </w:rPr>
        <w:t>te radicado Orfeo 20194600332842</w:t>
      </w:r>
      <w:r w:rsidR="00B20A6E">
        <w:rPr>
          <w:rFonts w:ascii="Courier New" w:hAnsi="Courier New" w:cs="Courier New"/>
          <w:sz w:val="18"/>
          <w:szCs w:val="18"/>
          <w:lang w:val="es" w:eastAsia="es-CO"/>
        </w:rPr>
        <w:t xml:space="preserve">, </w:t>
      </w:r>
      <w:r w:rsidR="00937514">
        <w:rPr>
          <w:rFonts w:ascii="Courier New" w:hAnsi="Courier New" w:cs="Courier New"/>
          <w:sz w:val="18"/>
          <w:szCs w:val="18"/>
          <w:lang w:val="es" w:eastAsia="es-CO"/>
        </w:rPr>
        <w:t xml:space="preserve">en donde denuncia el quejoso que en la calle 106 entre carrera 15 y 17, queda ubicada la bahía del parque Francia donde hace unos días se ubicaron unas materas en plástico subidas sobre una torre de concreto las cuales obstaculizan la libre circulación de peatones puesto que las dejaron muy pegadas una de otra, adiciona que de igual manera las peronas de tercera edad y en silla de ruedas no pueden transitar por el lugar debido a </w:t>
      </w:r>
      <w:r w:rsidR="00FC6DBD">
        <w:rPr>
          <w:rFonts w:ascii="Courier New" w:hAnsi="Courier New" w:cs="Courier New"/>
          <w:sz w:val="18"/>
          <w:szCs w:val="18"/>
          <w:lang w:val="es" w:eastAsia="es-CO"/>
        </w:rPr>
        <w:t>la misma situación</w:t>
      </w:r>
    </w:p>
    <w:p w14:paraId="5E6F28FF" w14:textId="77777777" w:rsidR="00437DD8" w:rsidRDefault="00437DD8" w:rsidP="00604517">
      <w:pPr>
        <w:suppressAutoHyphens w:val="0"/>
        <w:autoSpaceDE w:val="0"/>
        <w:adjustRightInd w:val="0"/>
        <w:jc w:val="both"/>
        <w:rPr>
          <w:rFonts w:ascii="Courier New" w:hAnsi="Courier New" w:cs="Courier New"/>
          <w:sz w:val="18"/>
          <w:szCs w:val="18"/>
          <w:lang w:val="es" w:eastAsia="es-CO"/>
        </w:rPr>
      </w:pPr>
    </w:p>
    <w:p w14:paraId="12F84818" w14:textId="1281774E"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FC6DBD">
        <w:rPr>
          <w:rFonts w:ascii="Courier New" w:hAnsi="Courier New" w:cs="Courier New"/>
          <w:sz w:val="18"/>
          <w:szCs w:val="18"/>
          <w:lang w:val="es" w:eastAsia="es-CO"/>
        </w:rPr>
        <w:t>icía de 29 de Octubre</w:t>
      </w:r>
      <w:r w:rsidR="00437DD8">
        <w:rPr>
          <w:rFonts w:ascii="Courier New" w:hAnsi="Courier New" w:cs="Courier New"/>
          <w:sz w:val="18"/>
          <w:szCs w:val="18"/>
          <w:lang w:val="es" w:eastAsia="es-CO"/>
        </w:rPr>
        <w:t xml:space="preserve"> de 2021</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2F757CA2"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FC6DBD">
        <w:rPr>
          <w:rFonts w:ascii="Courier New" w:hAnsi="Courier New" w:cs="Courier New"/>
          <w:sz w:val="18"/>
          <w:szCs w:val="18"/>
          <w:lang w:val="es" w:eastAsia="es-CO"/>
        </w:rPr>
        <w:t xml:space="preserve"> 29 de Septiembre de 2025</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3B4535FF"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w:t>
      </w:r>
      <w:r w:rsidR="00FC6DBD">
        <w:rPr>
          <w:rFonts w:ascii="Courier New" w:hAnsi="Courier New" w:cs="Courier New"/>
          <w:sz w:val="18"/>
          <w:szCs w:val="18"/>
          <w:lang w:val="es" w:eastAsia="es-CO"/>
        </w:rPr>
        <w:t>e la visita técnica realizada el 29 de Septiembre de 2025</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543678F9" w14:textId="5DF9FDEB" w:rsidR="00437DD8" w:rsidRPr="00FC6DBD" w:rsidRDefault="00437DD8" w:rsidP="00FC6DBD">
      <w:pPr>
        <w:pStyle w:val="Prrafodelista"/>
        <w:numPr>
          <w:ilvl w:val="0"/>
          <w:numId w:val="4"/>
        </w:num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bdr w:val="none" w:sz="0" w:space="0" w:color="auto" w:frame="1"/>
          <w:lang w:val="es-CO" w:eastAsia="es-CO"/>
        </w:rPr>
        <w:t xml:space="preserve">Se realiza visita a la dirección </w:t>
      </w:r>
      <w:r w:rsidR="00FC6DBD">
        <w:rPr>
          <w:rFonts w:ascii="Courier New" w:hAnsi="Courier New" w:cs="Courier New"/>
          <w:color w:val="000000"/>
          <w:sz w:val="18"/>
          <w:szCs w:val="18"/>
          <w:bdr w:val="none" w:sz="0" w:space="0" w:color="auto" w:frame="1"/>
          <w:lang w:val="es-CO" w:eastAsia="es-CO"/>
        </w:rPr>
        <w:t>indicada en la calle 106 entre carrera 15 y 17, con el fin de verificar presunta ocupación de espacio público. En el momento de la visita, no se encontraron elementos externos que se puedan considerar como ocupación indebida de espacio público.</w:t>
      </w:r>
    </w:p>
    <w:p w14:paraId="5A8EFC88" w14:textId="07DD98BE" w:rsidR="00FC6DBD" w:rsidRDefault="00FC6DBD" w:rsidP="00FC6DBD">
      <w:pPr>
        <w:pStyle w:val="Prrafodelista"/>
        <w:numPr>
          <w:ilvl w:val="0"/>
          <w:numId w:val="4"/>
        </w:num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bdr w:val="none" w:sz="0" w:space="0" w:color="auto" w:frame="1"/>
          <w:lang w:val="es-CO" w:eastAsia="es-CO"/>
        </w:rPr>
        <w:t>No obstante se aclara que las materas mencionadas en informe técnico, dentro del expediente y en la queja inicial corresponden a mobiliario urbano instalado por la Secretaría Distrital de Movilidad, debido a una recuperación de espacio público del año 2019</w:t>
      </w:r>
    </w:p>
    <w:p w14:paraId="295E1B67" w14:textId="21D71B13" w:rsidR="00B20A6E" w:rsidRPr="00437DD8" w:rsidRDefault="00B20A6E" w:rsidP="00437DD8">
      <w:p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sidRPr="00437DD8">
        <w:rPr>
          <w:rFonts w:ascii="Courier New" w:hAnsi="Courier New" w:cs="Courier New"/>
          <w:color w:val="000000"/>
          <w:sz w:val="18"/>
          <w:szCs w:val="18"/>
        </w:rPr>
        <w:t>De lo anterior se conclu</w:t>
      </w:r>
      <w:r w:rsidR="00580189" w:rsidRPr="00437DD8">
        <w:rPr>
          <w:rFonts w:ascii="Courier New" w:hAnsi="Courier New" w:cs="Courier New"/>
          <w:color w:val="000000"/>
          <w:sz w:val="18"/>
          <w:szCs w:val="18"/>
        </w:rPr>
        <w:t xml:space="preserve">ye que la situación narrada por la quejosa al momento de la visita técnica que se realizó por parte del profesional de la Alcaldía Local de Usaquén no existe, configurándose el concepto jurídico de sustracción de materia. </w:t>
      </w:r>
      <w:r w:rsidRPr="00437DD8">
        <w:rPr>
          <w:rFonts w:ascii="Courier New" w:hAnsi="Courier New" w:cs="Courier New"/>
          <w:color w:val="000000"/>
          <w:sz w:val="18"/>
          <w:szCs w:val="18"/>
          <w:bdr w:val="none" w:sz="0" w:space="0" w:color="auto" w:frame="1"/>
          <w:lang w:val="es-CO" w:eastAsia="es-CO"/>
        </w:rPr>
        <w:t xml:space="preserve">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lastRenderedPageBreak/>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2F9D2EC0" w:rsidR="00604517" w:rsidRPr="006F5D1D" w:rsidRDefault="00FC6DBD"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T.A.B.F</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FA3EB" w14:textId="77777777" w:rsidR="00DA5415" w:rsidRDefault="00DA5415" w:rsidP="00777ED3">
      <w:r>
        <w:separator/>
      </w:r>
    </w:p>
  </w:endnote>
  <w:endnote w:type="continuationSeparator" w:id="0">
    <w:p w14:paraId="33A2C582" w14:textId="77777777" w:rsidR="00DA5415" w:rsidRDefault="00DA541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20A6E" w:rsidRDefault="00B20A6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20A6E" w:rsidRDefault="00B20A6E" w:rsidP="006F3BF7">
                          <w:pPr>
                            <w:rPr>
                              <w:rFonts w:ascii="Arial" w:hAnsi="Arial" w:cs="Arial"/>
                              <w:sz w:val="16"/>
                              <w:szCs w:val="16"/>
                              <w:lang w:val="es-MX"/>
                            </w:rPr>
                          </w:pPr>
                        </w:p>
                        <w:p w14:paraId="191BFEEC"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20A6E" w:rsidRDefault="00B20A6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20A6E" w:rsidRPr="004D40FF" w:rsidRDefault="00B20A6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20A6E" w:rsidRDefault="00B20A6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20A6E" w:rsidRPr="00C25786" w:rsidRDefault="00B20A6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20A6E" w:rsidRPr="00220545" w:rsidRDefault="00B20A6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20A6E" w:rsidRPr="003A7387" w:rsidRDefault="00B20A6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20A6E" w:rsidRPr="003A7387" w:rsidRDefault="00B20A6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20A6E" w:rsidRDefault="00B20A6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B3D44" w14:textId="77777777" w:rsidR="00DA5415" w:rsidRDefault="00DA5415" w:rsidP="00777ED3">
      <w:r>
        <w:separator/>
      </w:r>
    </w:p>
  </w:footnote>
  <w:footnote w:type="continuationSeparator" w:id="0">
    <w:p w14:paraId="274EB1A8" w14:textId="77777777" w:rsidR="00DA5415" w:rsidRDefault="00DA541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20A6E" w:rsidRDefault="00B20A6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20A6E" w:rsidRDefault="00B20A6E">
    <w:pPr>
      <w:pStyle w:val="Encabezamiento"/>
      <w:rPr>
        <w:lang w:eastAsia="es-CO"/>
      </w:rPr>
    </w:pPr>
  </w:p>
  <w:p w14:paraId="5B085ADE" w14:textId="77777777" w:rsidR="00B20A6E" w:rsidRDefault="00B20A6E">
    <w:pPr>
      <w:pStyle w:val="Encabezamiento"/>
      <w:rPr>
        <w:lang w:eastAsia="es-CO"/>
      </w:rPr>
    </w:pPr>
  </w:p>
  <w:p w14:paraId="6A92E251" w14:textId="77777777" w:rsidR="00B20A6E" w:rsidRDefault="00B20A6E">
    <w:pPr>
      <w:pStyle w:val="Encabezamiento"/>
      <w:rPr>
        <w:lang w:eastAsia="es-CO"/>
      </w:rPr>
    </w:pPr>
  </w:p>
  <w:p w14:paraId="20013E4E" w14:textId="77777777" w:rsidR="00B20A6E" w:rsidRDefault="00B20A6E">
    <w:pPr>
      <w:pStyle w:val="Encabezamiento"/>
      <w:rPr>
        <w:lang w:eastAsia="es-CO"/>
      </w:rPr>
    </w:pPr>
  </w:p>
  <w:p w14:paraId="6ABFF9FE" w14:textId="707CF9C0" w:rsidR="00B20A6E" w:rsidRPr="00EB6AA9" w:rsidRDefault="00B20A6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FC6DBD">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FC6DBD">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2D8F"/>
    <w:rsid w:val="00133230"/>
    <w:rsid w:val="001539D9"/>
    <w:rsid w:val="00157716"/>
    <w:rsid w:val="00185E48"/>
    <w:rsid w:val="001D49D3"/>
    <w:rsid w:val="002158E2"/>
    <w:rsid w:val="00220116"/>
    <w:rsid w:val="002267AA"/>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37DD8"/>
    <w:rsid w:val="00456844"/>
    <w:rsid w:val="004B2F20"/>
    <w:rsid w:val="004C63E7"/>
    <w:rsid w:val="004D1D1A"/>
    <w:rsid w:val="004D40FF"/>
    <w:rsid w:val="004E0C64"/>
    <w:rsid w:val="004F1695"/>
    <w:rsid w:val="004F6DBE"/>
    <w:rsid w:val="0050391C"/>
    <w:rsid w:val="005561C8"/>
    <w:rsid w:val="00580189"/>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37514"/>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304D"/>
    <w:rsid w:val="00AC7EEA"/>
    <w:rsid w:val="00AE0427"/>
    <w:rsid w:val="00AF2299"/>
    <w:rsid w:val="00B00AF4"/>
    <w:rsid w:val="00B05104"/>
    <w:rsid w:val="00B20A6E"/>
    <w:rsid w:val="00B31E60"/>
    <w:rsid w:val="00B42DFC"/>
    <w:rsid w:val="00B61C37"/>
    <w:rsid w:val="00B755CC"/>
    <w:rsid w:val="00B8550A"/>
    <w:rsid w:val="00B91891"/>
    <w:rsid w:val="00B93354"/>
    <w:rsid w:val="00BB0DB8"/>
    <w:rsid w:val="00BB5B4F"/>
    <w:rsid w:val="00BF5E88"/>
    <w:rsid w:val="00C00632"/>
    <w:rsid w:val="00C119AA"/>
    <w:rsid w:val="00C13E0D"/>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DA5415"/>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 w:val="00FC6D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779360C9-A5EF-4E31-9E9C-13743FD2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920</Words>
  <Characters>5061</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2026-05-20T16:51:00Z</cp:lastPrinted>
  <dcterms:created xsi:type="dcterms:W3CDTF">2026-05-20T16:53:00Z</dcterms:created>
  <dcterms:modified xsi:type="dcterms:W3CDTF">2026-05-20T16:53:00Z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